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15" w:rsidRPr="00EC4315" w:rsidRDefault="00EC4315" w:rsidP="00EC4315">
      <w:pPr>
        <w:shd w:val="clear" w:color="auto" w:fill="DEEAF6"/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4843FE" w:rsidRDefault="004843FE" w:rsidP="00EC4315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EC4315" w:rsidRPr="00EC4315">
        <w:rPr>
          <w:rFonts w:ascii="Times New Roman" w:eastAsia="Calibri" w:hAnsi="Times New Roman" w:cs="Times New Roman"/>
          <w:b/>
          <w:sz w:val="24"/>
          <w:szCs w:val="24"/>
        </w:rPr>
        <w:t>armonogram części pisemnej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315" w:rsidRPr="00EC4315">
        <w:rPr>
          <w:rFonts w:ascii="Times New Roman" w:eastAsia="Calibri" w:hAnsi="Times New Roman" w:cs="Times New Roman"/>
          <w:b/>
          <w:sz w:val="24"/>
          <w:szCs w:val="24"/>
        </w:rPr>
        <w:t>egzaminu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potwierdzającego kwalifikacje w zawodzie </w:t>
      </w:r>
    </w:p>
    <w:p w:rsidR="00EC4315" w:rsidRPr="006B6B91" w:rsidRDefault="004843FE" w:rsidP="006B6B91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sesja styczeń- luty 2016</w:t>
      </w:r>
    </w:p>
    <w:p w:rsidR="00EC4315" w:rsidRPr="00EC4315" w:rsidRDefault="00EC4315" w:rsidP="00EC4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815"/>
        <w:gridCol w:w="1522"/>
        <w:gridCol w:w="1493"/>
        <w:gridCol w:w="1487"/>
        <w:gridCol w:w="1394"/>
      </w:tblGrid>
      <w:tr w:rsidR="004843FE" w:rsidRPr="00EC4315" w:rsidTr="004843FE">
        <w:trPr>
          <w:trHeight w:val="1032"/>
        </w:trPr>
        <w:tc>
          <w:tcPr>
            <w:tcW w:w="765" w:type="dxa"/>
            <w:shd w:val="clear" w:color="auto" w:fill="auto"/>
            <w:vAlign w:val="center"/>
          </w:tcPr>
          <w:p w:rsidR="004843FE" w:rsidRPr="00EC4315" w:rsidRDefault="004843FE" w:rsidP="00EC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EC4315" w:rsidRDefault="004843FE" w:rsidP="00EC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EC4315" w:rsidRDefault="004843FE" w:rsidP="00EC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EC4315" w:rsidRDefault="004843FE" w:rsidP="00EC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Godzina rozpoczęcia egzaminu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EC4315" w:rsidRDefault="004843FE" w:rsidP="004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Numer sali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Pr="00EC4315" w:rsidRDefault="004843FE" w:rsidP="00EC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Liczba zdających</w:t>
            </w:r>
          </w:p>
        </w:tc>
      </w:tr>
      <w:tr w:rsidR="004843FE" w:rsidRPr="005F6183" w:rsidTr="004843FE">
        <w:trPr>
          <w:trHeight w:val="738"/>
        </w:trPr>
        <w:tc>
          <w:tcPr>
            <w:tcW w:w="765" w:type="dxa"/>
            <w:shd w:val="clear" w:color="auto" w:fill="auto"/>
            <w:vAlign w:val="center"/>
          </w:tcPr>
          <w:p w:rsidR="004843FE" w:rsidRPr="005F6183" w:rsidRDefault="004843FE" w:rsidP="00E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A.20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14.01.2016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843FE" w:rsidRPr="005F6183" w:rsidTr="004843FE">
        <w:trPr>
          <w:trHeight w:val="738"/>
        </w:trPr>
        <w:tc>
          <w:tcPr>
            <w:tcW w:w="765" w:type="dxa"/>
            <w:shd w:val="clear" w:color="auto" w:fill="auto"/>
            <w:vAlign w:val="center"/>
          </w:tcPr>
          <w:p w:rsidR="004843FE" w:rsidRPr="005F6183" w:rsidRDefault="004843FE" w:rsidP="00E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A.25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14.01.2016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843FE" w:rsidRPr="005F6183" w:rsidTr="004843FE">
        <w:trPr>
          <w:trHeight w:val="738"/>
        </w:trPr>
        <w:tc>
          <w:tcPr>
            <w:tcW w:w="765" w:type="dxa"/>
            <w:shd w:val="clear" w:color="auto" w:fill="auto"/>
            <w:vAlign w:val="center"/>
          </w:tcPr>
          <w:p w:rsidR="004843FE" w:rsidRPr="005F6183" w:rsidRDefault="004843FE" w:rsidP="00E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14.01.2016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7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843FE" w:rsidRPr="005F6183" w:rsidTr="004843FE">
        <w:trPr>
          <w:trHeight w:val="738"/>
        </w:trPr>
        <w:tc>
          <w:tcPr>
            <w:tcW w:w="765" w:type="dxa"/>
            <w:shd w:val="clear" w:color="auto" w:fill="auto"/>
            <w:vAlign w:val="center"/>
          </w:tcPr>
          <w:p w:rsidR="004843FE" w:rsidRPr="005F6183" w:rsidRDefault="004843FE" w:rsidP="00E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M.44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5F6183" w:rsidRDefault="004843FE" w:rsidP="0062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843FE" w:rsidRPr="005F6183" w:rsidTr="004843FE">
        <w:trPr>
          <w:trHeight w:val="738"/>
        </w:trPr>
        <w:tc>
          <w:tcPr>
            <w:tcW w:w="765" w:type="dxa"/>
            <w:shd w:val="clear" w:color="auto" w:fill="auto"/>
            <w:vAlign w:val="center"/>
          </w:tcPr>
          <w:p w:rsidR="004843FE" w:rsidRPr="005F6183" w:rsidRDefault="004843FE" w:rsidP="00E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5F6183" w:rsidRDefault="004843FE" w:rsidP="0062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30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aT.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KKZ)</w:t>
            </w:r>
          </w:p>
        </w:tc>
      </w:tr>
      <w:tr w:rsidR="004843FE" w:rsidRPr="005F6183" w:rsidTr="004843FE">
        <w:trPr>
          <w:trHeight w:val="738"/>
        </w:trPr>
        <w:tc>
          <w:tcPr>
            <w:tcW w:w="765" w:type="dxa"/>
            <w:shd w:val="clear" w:color="auto" w:fill="auto"/>
            <w:vAlign w:val="center"/>
          </w:tcPr>
          <w:p w:rsidR="004843FE" w:rsidRPr="005F6183" w:rsidRDefault="004843FE" w:rsidP="00E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5F6183" w:rsidRDefault="004843FE" w:rsidP="0062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EF7E1A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18 (KKZ)</w:t>
            </w:r>
          </w:p>
        </w:tc>
      </w:tr>
      <w:tr w:rsidR="004843FE" w:rsidRPr="005F6183" w:rsidTr="004843FE">
        <w:trPr>
          <w:trHeight w:val="738"/>
        </w:trPr>
        <w:tc>
          <w:tcPr>
            <w:tcW w:w="765" w:type="dxa"/>
            <w:shd w:val="clear" w:color="auto" w:fill="auto"/>
            <w:vAlign w:val="center"/>
          </w:tcPr>
          <w:p w:rsidR="004843FE" w:rsidRPr="005F6183" w:rsidRDefault="004843FE" w:rsidP="00E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5F6183" w:rsidRDefault="004843FE" w:rsidP="0062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7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4843FE" w:rsidRPr="005F6183" w:rsidTr="004843FE">
        <w:trPr>
          <w:trHeight w:val="738"/>
        </w:trPr>
        <w:tc>
          <w:tcPr>
            <w:tcW w:w="765" w:type="dxa"/>
            <w:shd w:val="clear" w:color="auto" w:fill="auto"/>
            <w:vAlign w:val="center"/>
          </w:tcPr>
          <w:p w:rsidR="004843FE" w:rsidRPr="005F6183" w:rsidRDefault="004843FE" w:rsidP="00E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M.42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843FE" w:rsidRPr="005F6183" w:rsidRDefault="004843FE" w:rsidP="0062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843FE" w:rsidRPr="005F6183" w:rsidRDefault="004843FE" w:rsidP="0062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28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:rsidR="006B6B91" w:rsidRDefault="006B6B91" w:rsidP="006B6B91">
      <w:pPr>
        <w:spacing w:after="160" w:line="259" w:lineRule="auto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6B6B91" w:rsidRPr="006B6B91" w:rsidRDefault="006B6B91" w:rsidP="006B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F4C">
        <w:rPr>
          <w:rFonts w:ascii="Times New Roman" w:hAnsi="Times New Roman" w:cs="Times New Roman"/>
          <w:b/>
          <w:sz w:val="24"/>
          <w:szCs w:val="24"/>
        </w:rPr>
        <w:t>Na każdy egzamin należy zgłosić się 30 minut przed wyznaczoną godziną.</w:t>
      </w:r>
    </w:p>
    <w:p w:rsidR="006B6B91" w:rsidRPr="00574064" w:rsidRDefault="006B6B91" w:rsidP="006B6B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b/>
          <w:sz w:val="24"/>
          <w:szCs w:val="24"/>
        </w:rPr>
        <w:t>MATERIAŁY I PRZYBORY POMOCNICZE</w:t>
      </w:r>
      <w:r w:rsidRPr="00574064">
        <w:rPr>
          <w:rFonts w:ascii="Times New Roman" w:hAnsi="Times New Roman" w:cs="Times New Roman"/>
          <w:sz w:val="24"/>
          <w:szCs w:val="24"/>
        </w:rPr>
        <w:t>:</w:t>
      </w:r>
    </w:p>
    <w:p w:rsidR="006B6B91" w:rsidRPr="00574064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Komunikatem Dyrektora Centralnej Komisji Egzaminacyjnej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materiałów i przyborów pomocniczych, z których mogą korzystać zdający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kwalifikacje w zawodzie w 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styczeń-luty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informuję:</w:t>
      </w:r>
    </w:p>
    <w:p w:rsidR="006B6B91" w:rsidRPr="00574064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część pisemna przeprowadzana jest z wykorzystaniem arkuszy egzaminacyjnych i kart odpowiedzi</w:t>
      </w:r>
    </w:p>
    <w:p w:rsidR="006B6B91" w:rsidRPr="00574064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części pisemnej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mieć długopis z czarnym tuszem oraz może mieć  kalkulator prosty.</w:t>
      </w:r>
    </w:p>
    <w:p w:rsidR="006B6B91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przyborów. Dozwolone przybory zdający powinien przynieść na egzamin.</w:t>
      </w:r>
    </w:p>
    <w:p w:rsidR="006B6B91" w:rsidRPr="00574064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komunikatu:</w:t>
      </w:r>
    </w:p>
    <w:p w:rsidR="006B6B91" w:rsidRPr="006B6B91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B91">
        <w:rPr>
          <w:rFonts w:ascii="Times New Roman" w:eastAsia="Times New Roman" w:hAnsi="Times New Roman" w:cs="Times New Roman"/>
          <w:sz w:val="20"/>
          <w:szCs w:val="20"/>
          <w:lang w:eastAsia="pl-PL"/>
        </w:rPr>
        <w:t>http://www.oke.gda.pl/index.php/news/1527/61/Komunikat-dyrektora-Centralnej-Komisji-Egzaminacyjnej-z-30-listopada-2015-r-w-sprawie-materialow-i-przyborow-pomocniczych-z-ktorych-moga-korzystac-zdajacy-podczas-egzaminu-potwierdzajacego-kwalifikacje-w-zawodzie-w-sesji-styczen-luty-2016-r</w:t>
      </w:r>
    </w:p>
    <w:p w:rsidR="006B6B91" w:rsidRDefault="006B6B91" w:rsidP="00CB424F">
      <w:pPr>
        <w:spacing w:after="160" w:line="259" w:lineRule="auto"/>
        <w:ind w:left="720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6B6B91" w:rsidRDefault="006B6B91" w:rsidP="00CB424F">
      <w:pPr>
        <w:spacing w:after="160" w:line="259" w:lineRule="auto"/>
        <w:ind w:left="720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6B6B91" w:rsidRDefault="006B6B91" w:rsidP="006B6B91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EC4315">
        <w:rPr>
          <w:rFonts w:ascii="Times New Roman" w:eastAsia="Calibri" w:hAnsi="Times New Roman" w:cs="Times New Roman"/>
          <w:b/>
          <w:sz w:val="24"/>
          <w:szCs w:val="24"/>
        </w:rPr>
        <w:t>armonogram części p</w:t>
      </w:r>
      <w:r>
        <w:rPr>
          <w:rFonts w:ascii="Times New Roman" w:eastAsia="Calibri" w:hAnsi="Times New Roman" w:cs="Times New Roman"/>
          <w:b/>
          <w:sz w:val="24"/>
          <w:szCs w:val="24"/>
        </w:rPr>
        <w:t>raktycznej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4315">
        <w:rPr>
          <w:rFonts w:ascii="Times New Roman" w:eastAsia="Calibri" w:hAnsi="Times New Roman" w:cs="Times New Roman"/>
          <w:b/>
          <w:sz w:val="24"/>
          <w:szCs w:val="24"/>
        </w:rPr>
        <w:t>egzaminu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potwierdzającego kwalifikacje w zawodzie </w:t>
      </w:r>
    </w:p>
    <w:p w:rsidR="006B6B91" w:rsidRDefault="006B6B91" w:rsidP="006B6B91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sesja styczeń- luty 2016</w:t>
      </w:r>
    </w:p>
    <w:p w:rsidR="00D25FB0" w:rsidRPr="00EC4315" w:rsidRDefault="00D25FB0" w:rsidP="006B6B91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(według harmonogramów indywidualnych)</w:t>
      </w:r>
    </w:p>
    <w:p w:rsidR="006B6B91" w:rsidRDefault="006B6B91" w:rsidP="00CB424F">
      <w:pPr>
        <w:spacing w:after="160" w:line="259" w:lineRule="auto"/>
        <w:ind w:left="720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6B6B91" w:rsidRDefault="006B6B91" w:rsidP="00CB424F">
      <w:pPr>
        <w:spacing w:after="160" w:line="259" w:lineRule="auto"/>
        <w:ind w:left="720"/>
        <w:rPr>
          <w:rFonts w:ascii="Times New Roman" w:eastAsia="Calibri" w:hAnsi="Times New Roman" w:cs="Times New Roman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992"/>
        <w:gridCol w:w="1276"/>
        <w:gridCol w:w="1553"/>
        <w:gridCol w:w="972"/>
        <w:gridCol w:w="2578"/>
      </w:tblGrid>
      <w:tr w:rsidR="000A003F" w:rsidRPr="00EC4315" w:rsidTr="000A003F">
        <w:tc>
          <w:tcPr>
            <w:tcW w:w="562" w:type="dxa"/>
            <w:shd w:val="clear" w:color="auto" w:fill="auto"/>
            <w:vAlign w:val="center"/>
          </w:tcPr>
          <w:p w:rsidR="000A003F" w:rsidRPr="00EC4315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003F" w:rsidRPr="00EC4315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03F" w:rsidRPr="00EC4315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03F" w:rsidRPr="00EC4315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003F" w:rsidRPr="00EC4315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Godzina rozpoczęcia egzaminu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003F" w:rsidRPr="00EC4315" w:rsidRDefault="000A003F" w:rsidP="000A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Numer sali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A003F" w:rsidRPr="00EC4315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C43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Liczba zdających</w:t>
            </w:r>
          </w:p>
        </w:tc>
      </w:tr>
      <w:tr w:rsidR="000A003F" w:rsidRPr="005F6183" w:rsidTr="000A003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21.01.2016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9.00, 15.00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A003F" w:rsidRPr="005F6183" w:rsidTr="000A003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7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A003F" w:rsidRPr="005F6183" w:rsidTr="000A003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A003F" w:rsidRPr="005F6183" w:rsidRDefault="000A003F" w:rsidP="000B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9.00, 15.00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12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0A003F" w:rsidRPr="005F6183" w:rsidTr="000A003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A003F" w:rsidRPr="005F6183" w:rsidRDefault="000A003F" w:rsidP="000B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8.00, 12.00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25FB0" w:rsidRPr="005F6183" w:rsidRDefault="00D25FB0" w:rsidP="00FC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8.00, 12.00, 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(KKZ)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25FB0" w:rsidRPr="005F6183" w:rsidRDefault="00D25FB0" w:rsidP="00FC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8.00, 12.00, 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25FB0" w:rsidRPr="00EE2B55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5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KKZ)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5FB0" w:rsidRPr="00D25FB0" w:rsidRDefault="00D25FB0" w:rsidP="000B2EFB">
            <w:pPr>
              <w:jc w:val="center"/>
              <w:rPr>
                <w:sz w:val="20"/>
                <w:szCs w:val="20"/>
              </w:rPr>
            </w:pPr>
            <w:r w:rsidRPr="00D25FB0">
              <w:rPr>
                <w:sz w:val="20"/>
                <w:szCs w:val="20"/>
              </w:rPr>
              <w:t>03.02.2016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25FB0" w:rsidRPr="005F6183" w:rsidRDefault="00D25FB0" w:rsidP="00FC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8.00, 12.00, 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D25FB0" w:rsidRPr="00EF7E1A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5FB0" w:rsidRPr="00D25FB0" w:rsidRDefault="00D25FB0" w:rsidP="000B2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5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(KKZ)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5FB0" w:rsidRPr="00D25FB0" w:rsidRDefault="00D25FB0" w:rsidP="000B2EFB">
            <w:pPr>
              <w:jc w:val="center"/>
              <w:rPr>
                <w:sz w:val="20"/>
                <w:szCs w:val="20"/>
              </w:rPr>
            </w:pPr>
            <w:r w:rsidRPr="00D25FB0">
              <w:rPr>
                <w:sz w:val="20"/>
                <w:szCs w:val="20"/>
              </w:rPr>
              <w:t>04.02.2016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25FB0" w:rsidRPr="005F6183" w:rsidRDefault="00D25FB0" w:rsidP="00FC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8.00, 12.00, 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D25FB0" w:rsidRPr="00EF7E1A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25FB0" w:rsidRPr="00EE2B55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5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(KKZ)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5FB0" w:rsidRPr="005F6183" w:rsidRDefault="00D25FB0" w:rsidP="000B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25FB0" w:rsidRPr="005F6183" w:rsidRDefault="00D25FB0" w:rsidP="00FC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8.00, 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D25FB0" w:rsidRPr="00EF7E1A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(IV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5FB0" w:rsidRPr="005F6183" w:rsidTr="000A003F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D25FB0" w:rsidRPr="00EE2B55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12.00, </w:t>
            </w:r>
            <w:r w:rsidRPr="00F45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16.00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25FB0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(KKZ)</w:t>
            </w:r>
          </w:p>
        </w:tc>
      </w:tr>
      <w:tr w:rsidR="000A003F" w:rsidRPr="005F6183" w:rsidTr="000A003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E2B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03F" w:rsidRPr="005F6183" w:rsidRDefault="000A003F" w:rsidP="000B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003F" w:rsidRPr="00EF7E1A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A003F" w:rsidRDefault="00D25FB0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(KKZ)</w:t>
            </w:r>
          </w:p>
        </w:tc>
      </w:tr>
      <w:tr w:rsidR="000A003F" w:rsidRPr="005F6183" w:rsidTr="000A003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A003F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A003F" w:rsidRPr="005F6183" w:rsidRDefault="000A003F" w:rsidP="000B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8.00, 12.00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A003F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0A003F" w:rsidRPr="005F6183" w:rsidTr="000A003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5F6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A003F" w:rsidRPr="005F6183" w:rsidRDefault="000A003F" w:rsidP="000B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8.00, 12.00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A003F" w:rsidRPr="005F6183" w:rsidRDefault="000A003F" w:rsidP="000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bookmarkStart w:id="0" w:name="_GoBack"/>
        <w:bookmarkEnd w:id="0"/>
      </w:tr>
    </w:tbl>
    <w:p w:rsidR="006B6B91" w:rsidRDefault="006B6B91" w:rsidP="006B6B9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B6B91" w:rsidRPr="00574064" w:rsidRDefault="006B6B91" w:rsidP="006B6B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b/>
          <w:sz w:val="24"/>
          <w:szCs w:val="24"/>
        </w:rPr>
        <w:t>MATERIAŁY I PRZYBORY POMOCNICZE</w:t>
      </w:r>
      <w:r w:rsidRPr="00574064">
        <w:rPr>
          <w:rFonts w:ascii="Times New Roman" w:hAnsi="Times New Roman" w:cs="Times New Roman"/>
          <w:sz w:val="24"/>
          <w:szCs w:val="24"/>
        </w:rPr>
        <w:t>:</w:t>
      </w:r>
    </w:p>
    <w:p w:rsidR="006B6B91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Komunikatem Dyrektora Centralnej Komisji Egzaminacyjnej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 2015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materiałów i przyborów pomocniczych, z których mogą korzystać zdający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kwalifikacje w zawodzie w sesji styczeń-luty 2016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informuję:</w:t>
      </w:r>
    </w:p>
    <w:p w:rsidR="006B6B91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B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mieć długopis z czarnym tuszem</w:t>
      </w:r>
    </w:p>
    <w:p w:rsidR="006B6B91" w:rsidRPr="00574064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części praktycznej z zakresu kwalifikacji M.42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mieć  kalkulator prosty.</w:t>
      </w:r>
    </w:p>
    <w:p w:rsidR="006B6B91" w:rsidRPr="00574064" w:rsidRDefault="006B6B91" w:rsidP="006B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B91" w:rsidRPr="00CB424F" w:rsidRDefault="006B6B91" w:rsidP="00CB424F">
      <w:pPr>
        <w:spacing w:after="160" w:line="259" w:lineRule="auto"/>
        <w:ind w:left="720"/>
        <w:rPr>
          <w:rFonts w:ascii="Times New Roman" w:eastAsia="Calibri" w:hAnsi="Times New Roman" w:cs="Times New Roman"/>
          <w:iCs/>
          <w:sz w:val="20"/>
          <w:szCs w:val="20"/>
        </w:rPr>
      </w:pPr>
    </w:p>
    <w:sectPr w:rsidR="006B6B91" w:rsidRPr="00CB424F" w:rsidSect="006B6B9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08D"/>
    <w:multiLevelType w:val="hybridMultilevel"/>
    <w:tmpl w:val="FC003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A003F"/>
    <w:rsid w:val="004843FE"/>
    <w:rsid w:val="005F6183"/>
    <w:rsid w:val="00626FBB"/>
    <w:rsid w:val="006B6B91"/>
    <w:rsid w:val="00777A73"/>
    <w:rsid w:val="009D3131"/>
    <w:rsid w:val="00CB424F"/>
    <w:rsid w:val="00D25FB0"/>
    <w:rsid w:val="00EC4315"/>
    <w:rsid w:val="00EF7E1A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cp:lastPrinted>2015-10-26T09:09:00Z</cp:lastPrinted>
  <dcterms:created xsi:type="dcterms:W3CDTF">2015-12-18T15:09:00Z</dcterms:created>
  <dcterms:modified xsi:type="dcterms:W3CDTF">2015-12-18T15:09:00Z</dcterms:modified>
</cp:coreProperties>
</file>